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bookmarkStart w:id="0" w:name="_GoBack"/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FICHA TÉCNICA DEL ÍNDICE DE RESERVAS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8"/>
          <w:szCs w:val="28"/>
          <w:highlight w:val="none"/>
          <w:lang w:val="es-PE"/>
        </w:rPr>
        <w:t>(IDRE)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b/>
          <w:bCs/>
          <w:sz w:val="22"/>
          <w:szCs w:val="22"/>
          <w:highlight w:val="none"/>
          <w:lang w:val="es-P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Nombre del indicador: Índice de reservas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medida: Porcentaje (escala de 0 a 100)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Definición del indicador: El IDRE mide el nivel de percepciones críticas, de cautela o desconfianza de la población respecto a la ciencia y la tecnología. Se construye como un índice ponderado que sintetiza opiniones sobre riesgos, impactos negativos, poder de los científicos, transparencia y posibles influencias externas en la actividad científica. Valores más altos reflejan mayores niveles de reservas hacia la ciencia y la tecnología.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Justificación: El IDRE permite evaluar las percepciones críticas de la población sobre la ciencia y la tecnología, lo cual constituye un componente clave para comprender la confianza pública en el sistema científico. Su medición facilita identificar posibles resistencias, preocupaciones o percepciones de riesgo en distintos grupos poblacionales. Asimismo, proporciona evidencia relevante para el diseño de estrategias de comunicación, transparencia y gobernanza científica, contribuyendo al fortalecimiento de la apropiación social de la ciencia y la tecnología.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Población objetivo: Personas de 18 años a más, residentes en el territorio nacional, que forman parte del ámbito de estudio de la ENPSCyT.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Unidad de análisis: Persona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Cobertura geográfica: Nacional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Periodo de referencia: 2024 (año de aplicación de la encuesta)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Fórmula del indicador: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IDRE mide el nivel de percepciones críticas o de cautela de los encuestados respecto a la ciencia y la tecnología, a partir de una combinación lineal ponderada de variables derivadas de la encuesta.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índice se construye a partir de variables recodificadas: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P26.2 (La ciencia y la tecnología son responsables por la mayor parte de los problemas medioambientales que tenemos en la actualidad)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P26.6 (Debido a su conocimiento, los científicos tienen un poder que los vuelve peligrosos)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P26.8 (Los científicos no se esfuerzan demasiado en informar al público sobre su trabajo)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P30.5 (La ciencia y la tecnología están produciendo un estilo de vida artificial)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P30.9 (Quienes pagan a los científicos pueden influirlos para que lleguen a las conclusiones que les convienen)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Primero se obtiene el puntaje factorial: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IDRE_f = 0.65xP30.5 + 0.62xP26.6 + 0.63xP30.9 + 0.55xP26.2 + 0.52xP26.8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m:oMathPara>
        <m:oMath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>IDRE</m:t>
          </m:r>
          <m:r>
            <m:rPr/>
            <w:rPr>
              <w:rFonts w:ascii="Cambria Math" w:hAnsi="Cambria Math" w:cs="Arial"/>
              <w:sz w:val="22"/>
              <w:szCs w:val="22"/>
              <w:highlight w:val="none"/>
              <w:lang w:val="es-PE"/>
            </w:rPr>
            <m:t>=</m:t>
          </m:r>
          <m:r>
            <m:rPr/>
            <w:rPr>
              <w:rFonts w:hint="default" w:ascii="Cambria Math" w:hAnsi="Cambria Math" w:cs="Arial"/>
              <w:sz w:val="22"/>
              <w:szCs w:val="22"/>
              <w:highlight w:val="none"/>
              <w:lang w:val="es-PE"/>
            </w:rPr>
            <m:t xml:space="preserve"> 100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fPr>
            <m:num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IDRE_f − min(IDRE_f)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num>
            <m:den>
              <m:r>
                <m:rPr/>
                <w:rPr>
                  <w:rFonts w:hint="default" w:ascii="Cambria Math" w:hAnsi="Cambria Math" w:cs="Arial"/>
                  <w:sz w:val="22"/>
                  <w:szCs w:val="22"/>
                  <w:highlight w:val="none"/>
                  <w:lang w:val="es-PE"/>
                </w:rPr>
                <m:t>max(IDRE_f) − min(IDRE_f)</m:t>
              </m:r>
              <m:ctrlPr>
                <w:rPr>
                  <w:rFonts w:ascii="Cambria Math" w:hAnsi="Cambria Math" w:cs="Arial"/>
                  <w:i/>
                  <w:sz w:val="22"/>
                  <w:szCs w:val="22"/>
                  <w:highlight w:val="none"/>
                  <w:lang w:val="es-PE"/>
                </w:rPr>
              </m:ctrlPr>
            </m:den>
          </m:f>
        </m:oMath>
      </m:oMathPara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El IDRE toma valores entre 0 y 100, donde valores más altos indican mayor nivel de reservas hacia la ciencia y la tecnología.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Niveles de desagregación disponibles: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Dominio geográfico: Costa, Sierra, Selva y Lima Metropolitana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Género: Hombre y Mujer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Edad: 19-29 años, 30-44 años, 45-54 años, 55-64 años, 65 años y más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Educación: primaria, secundaria, superior no universitaria, superior universitaria, postgrado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8" w:leftChars="0" w:hanging="418" w:firstLineChars="0"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Nivel socioeconómico: alto, medio y bajo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Fuente de datos: Primera Encuesta Nacional de Percepción Social de la Ciencia y Tecnología - ENPSCyT 2024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Entidad responsable de la producción de datos: Consejo Nacional de Ciencia, Tecnología e Innovación - CONCYTEC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Limitaciones del indicador: Periodicidad no anual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Supuestos metodológicos: Las respuestas reflejan percepciones de los encuestados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  <w:r>
        <w:rPr>
          <w:rFonts w:hint="default" w:ascii="Arial" w:hAnsi="Arial" w:cs="Arial"/>
          <w:sz w:val="22"/>
          <w:szCs w:val="22"/>
          <w:highlight w:val="none"/>
          <w:lang w:val="es-PE"/>
        </w:rPr>
        <w:t>Frecuencia de actualización: No periódica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Arial" w:hAnsi="Arial" w:cs="Arial"/>
          <w:sz w:val="22"/>
          <w:szCs w:val="22"/>
          <w:highlight w:val="none"/>
          <w:lang w:val="es-P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altName w:val="API  PHON…TIQUE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PI  PHON…TIQUE">
    <w:panose1 w:val="02020404030301010803"/>
    <w:charset w:val="00"/>
    <w:family w:val="auto"/>
    <w:pitch w:val="default"/>
    <w:sig w:usb0="80000007" w:usb1="00000000" w:usb2="00000000" w:usb3="00000000" w:csb0="20000111" w:csb1="41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mbria Math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B2B532"/>
    <w:multiLevelType w:val="singleLevel"/>
    <w:tmpl w:val="F9B2B532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abstractNum w:abstractNumId="1">
    <w:nsid w:val="5EB701B1"/>
    <w:multiLevelType w:val="singleLevel"/>
    <w:tmpl w:val="5EB701B1"/>
    <w:lvl w:ilvl="0" w:tentative="0">
      <w:start w:val="1"/>
      <w:numFmt w:val="bullet"/>
      <w:lvlText w:val="–"/>
      <w:lvlJc w:val="left"/>
      <w:pPr>
        <w:tabs>
          <w:tab w:val="left" w:pos="420"/>
        </w:tabs>
        <w:ind w:left="418" w:leftChars="0" w:hanging="418" w:firstLineChars="0"/>
      </w:pPr>
      <w:rPr>
        <w:rFonts w:hint="default" w:ascii="API  PHON…TIQUE" w:hAnsi="API  PHON…TIQUE" w:cs="API  PHON…TIQU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1947CF"/>
    <w:rsid w:val="000824CD"/>
    <w:rsid w:val="00C1101B"/>
    <w:rsid w:val="00CE252D"/>
    <w:rsid w:val="0FB9040E"/>
    <w:rsid w:val="0FFE0433"/>
    <w:rsid w:val="1FDD13A6"/>
    <w:rsid w:val="2CBB0965"/>
    <w:rsid w:val="2E7F489C"/>
    <w:rsid w:val="35FB94A8"/>
    <w:rsid w:val="3CFDEFF8"/>
    <w:rsid w:val="3DF72829"/>
    <w:rsid w:val="3FF7648B"/>
    <w:rsid w:val="43BB448C"/>
    <w:rsid w:val="4A1947CF"/>
    <w:rsid w:val="57BF6899"/>
    <w:rsid w:val="5BFF0F67"/>
    <w:rsid w:val="5FF71BCF"/>
    <w:rsid w:val="745DE496"/>
    <w:rsid w:val="76BB850A"/>
    <w:rsid w:val="7755040D"/>
    <w:rsid w:val="79F3FD0E"/>
    <w:rsid w:val="7A7630CC"/>
    <w:rsid w:val="7E57C2AA"/>
    <w:rsid w:val="7FB5241F"/>
    <w:rsid w:val="96FF0A9B"/>
    <w:rsid w:val="99B7239B"/>
    <w:rsid w:val="AD7F6A59"/>
    <w:rsid w:val="B5EEBC9B"/>
    <w:rsid w:val="BDF5D64C"/>
    <w:rsid w:val="C2F36299"/>
    <w:rsid w:val="D3FF353D"/>
    <w:rsid w:val="DDFFFBBB"/>
    <w:rsid w:val="EF7F01EC"/>
    <w:rsid w:val="F3E7E966"/>
    <w:rsid w:val="F7DC2128"/>
    <w:rsid w:val="FA397C43"/>
    <w:rsid w:val="FECF20DD"/>
    <w:rsid w:val="FEFA46FD"/>
    <w:rsid w:val="FF2E29D2"/>
    <w:rsid w:val="FFD51808"/>
    <w:rsid w:val="FFE641C1"/>
    <w:rsid w:val="FFE6E6D6"/>
    <w:rsid w:val="FFFB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qFormat/>
    <w:uiPriority w:val="0"/>
    <w:rPr>
      <w:sz w:val="16"/>
      <w:szCs w:val="16"/>
    </w:rPr>
  </w:style>
  <w:style w:type="paragraph" w:styleId="5">
    <w:name w:val="annotation text"/>
    <w:basedOn w:val="1"/>
    <w:link w:val="13"/>
    <w:qFormat/>
    <w:uiPriority w:val="0"/>
    <w:rPr>
      <w:sz w:val="20"/>
      <w:szCs w:val="20"/>
    </w:rPr>
  </w:style>
  <w:style w:type="paragraph" w:styleId="6">
    <w:name w:val="annotation subject"/>
    <w:basedOn w:val="5"/>
    <w:next w:val="5"/>
    <w:link w:val="14"/>
    <w:qFormat/>
    <w:uiPriority w:val="0"/>
    <w:rPr>
      <w:b/>
      <w:bCs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footnote reference"/>
    <w:basedOn w:val="2"/>
    <w:qFormat/>
    <w:uiPriority w:val="0"/>
    <w:rPr>
      <w:vertAlign w:val="superscript"/>
    </w:rPr>
  </w:style>
  <w:style w:type="paragraph" w:styleId="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1">
    <w:name w:val="Hyperlink"/>
    <w:basedOn w:val="2"/>
    <w:qFormat/>
    <w:uiPriority w:val="0"/>
    <w:rPr>
      <w:color w:val="0000FF"/>
      <w:u w:val="single"/>
    </w:rPr>
  </w:style>
  <w:style w:type="paragraph" w:styleId="1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13">
    <w:name w:val="Texto comentario Car"/>
    <w:basedOn w:val="2"/>
    <w:link w:val="5"/>
    <w:qFormat/>
    <w:uiPriority w:val="0"/>
    <w:rPr>
      <w:rFonts w:asciiTheme="minorHAnsi" w:hAnsiTheme="minorHAnsi" w:eastAsiaTheme="minorEastAsia" w:cstheme="minorBidi"/>
      <w:kern w:val="2"/>
      <w:lang w:val="en-US" w:eastAsia="zh-CN"/>
    </w:rPr>
  </w:style>
  <w:style w:type="character" w:customStyle="1" w:styleId="14">
    <w:name w:val="Asunto del comentario Car"/>
    <w:basedOn w:val="13"/>
    <w:link w:val="6"/>
    <w:qFormat/>
    <w:uiPriority w:val="0"/>
    <w:rPr>
      <w:rFonts w:asciiTheme="minorHAnsi" w:hAnsiTheme="minorHAnsi" w:eastAsiaTheme="minorEastAsia" w:cstheme="minorBidi"/>
      <w:b/>
      <w:bCs/>
      <w:kern w:val="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1148</Words>
  <Characters>6314</Characters>
  <Lines>52</Lines>
  <Paragraphs>14</Paragraphs>
  <TotalTime>16</TotalTime>
  <ScaleCrop>false</ScaleCrop>
  <LinksUpToDate>false</LinksUpToDate>
  <CharactersWithSpaces>7448</CharactersWithSpaces>
  <Application>WPS Office_11.1.0.11723_F1E327BC-269C-435d-A152-05C5408002CA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2025-11-16T10:48:00Z</dcterms:created>
  <dc:creator>d</dc:creator>
  <cp:lastModifiedBy>jorge</cp:lastModifiedBy>
  <dcterms:modified xsi:type="dcterms:W3CDTF">2026-04-14T00:12:00Z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